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3741" w14:textId="77777777" w:rsidR="009C6633" w:rsidRDefault="009C6633" w:rsidP="009C6633">
      <w:pPr>
        <w:jc w:val="both"/>
        <w:rPr>
          <w:lang w:val="en-US"/>
        </w:rPr>
      </w:pPr>
    </w:p>
    <w:p w14:paraId="5C97C7AE" w14:textId="77777777" w:rsidR="009C6633" w:rsidRDefault="009C6633" w:rsidP="009C6633">
      <w:pPr>
        <w:jc w:val="both"/>
        <w:rPr>
          <w:lang w:val="en-US"/>
        </w:rPr>
      </w:pPr>
    </w:p>
    <w:p w14:paraId="0894FEE9" w14:textId="77777777" w:rsidR="009C6633" w:rsidRPr="009C6633" w:rsidRDefault="009C6633" w:rsidP="009C6633">
      <w:pPr>
        <w:jc w:val="both"/>
        <w:rPr>
          <w:b/>
          <w:bCs/>
        </w:rPr>
      </w:pPr>
      <w:r w:rsidRPr="009C6633">
        <w:rPr>
          <w:b/>
          <w:bCs/>
        </w:rPr>
        <w:t>Champions of Innovation in Anesthesia and Critical Care</w:t>
      </w:r>
    </w:p>
    <w:p w14:paraId="5703F68D" w14:textId="3E732DAA" w:rsidR="009C6633" w:rsidRPr="009C6633" w:rsidRDefault="009C6633" w:rsidP="009C6633">
      <w:pPr>
        <w:jc w:val="both"/>
      </w:pPr>
      <w:r w:rsidRPr="009C6633">
        <w:rPr>
          <w:b/>
          <w:bCs/>
        </w:rPr>
        <w:t xml:space="preserve">(Team </w:t>
      </w:r>
      <w:r>
        <w:rPr>
          <w:b/>
          <w:bCs/>
        </w:rPr>
        <w:t>Award</w:t>
      </w:r>
      <w:r w:rsidRPr="009C6633">
        <w:rPr>
          <w:b/>
          <w:bCs/>
        </w:rPr>
        <w:t>)</w:t>
      </w:r>
    </w:p>
    <w:p w14:paraId="4E166B1E" w14:textId="3319A072" w:rsidR="009C6633" w:rsidRPr="009C6633" w:rsidRDefault="009C6633" w:rsidP="009C6633">
      <w:pPr>
        <w:jc w:val="both"/>
        <w:rPr>
          <w:b/>
          <w:bCs/>
        </w:rPr>
      </w:pPr>
      <w:r>
        <w:rPr>
          <w:b/>
          <w:bCs/>
        </w:rPr>
        <w:t>Guidelines</w:t>
      </w:r>
    </w:p>
    <w:p w14:paraId="4D184D51" w14:textId="77777777" w:rsidR="009C6633" w:rsidRPr="009C6633" w:rsidRDefault="009C6633" w:rsidP="009C6633">
      <w:pPr>
        <w:jc w:val="both"/>
      </w:pPr>
      <w:r w:rsidRPr="009C6633">
        <w:t xml:space="preserve">The </w:t>
      </w:r>
      <w:r w:rsidRPr="009C6633">
        <w:rPr>
          <w:b/>
          <w:bCs/>
        </w:rPr>
        <w:t>Champions of Innovation in Anesthesia and Critical Care</w:t>
      </w:r>
      <w:r w:rsidRPr="009C6633">
        <w:t xml:space="preserve"> award recognizes formidable, well-developed solutions that have a significant impact on the field. Eligible innovations should meet one of the following criteria:</w:t>
      </w:r>
    </w:p>
    <w:p w14:paraId="385AFA16" w14:textId="77777777" w:rsidR="009C6633" w:rsidRPr="009C6633" w:rsidRDefault="009C6633" w:rsidP="009C6633">
      <w:pPr>
        <w:numPr>
          <w:ilvl w:val="0"/>
          <w:numId w:val="1"/>
        </w:numPr>
        <w:jc w:val="both"/>
      </w:pPr>
      <w:r w:rsidRPr="009C6633">
        <w:rPr>
          <w:b/>
          <w:bCs/>
        </w:rPr>
        <w:t>Market Presence:</w:t>
      </w:r>
      <w:r w:rsidRPr="009C6633">
        <w:t xml:space="preserve"> The solution is already in the market, with a launch within the last two years.</w:t>
      </w:r>
    </w:p>
    <w:p w14:paraId="1538F9C8" w14:textId="77777777" w:rsidR="009C6633" w:rsidRPr="009C6633" w:rsidRDefault="009C6633" w:rsidP="009C6633">
      <w:pPr>
        <w:numPr>
          <w:ilvl w:val="0"/>
          <w:numId w:val="1"/>
        </w:numPr>
        <w:jc w:val="both"/>
      </w:pPr>
      <w:r w:rsidRPr="009C6633">
        <w:rPr>
          <w:b/>
          <w:bCs/>
        </w:rPr>
        <w:t>Ready to Launch:</w:t>
      </w:r>
      <w:r w:rsidRPr="009C6633">
        <w:t xml:space="preserve"> The solution is fully developed and prepared for market introduction.</w:t>
      </w:r>
    </w:p>
    <w:p w14:paraId="45D334B0" w14:textId="77777777" w:rsidR="009C6633" w:rsidRPr="009C6633" w:rsidRDefault="009C6633" w:rsidP="009C6633">
      <w:pPr>
        <w:numPr>
          <w:ilvl w:val="0"/>
          <w:numId w:val="1"/>
        </w:numPr>
        <w:jc w:val="both"/>
      </w:pPr>
      <w:r w:rsidRPr="009C6633">
        <w:rPr>
          <w:b/>
          <w:bCs/>
        </w:rPr>
        <w:t>Technology Transfer Ready:</w:t>
      </w:r>
      <w:r w:rsidRPr="009C6633">
        <w:t xml:space="preserve"> The solution is in a state where technology transfer can be easily executed.</w:t>
      </w:r>
    </w:p>
    <w:p w14:paraId="52992545" w14:textId="77777777" w:rsidR="009C6633" w:rsidRPr="009C6633" w:rsidRDefault="009C6633" w:rsidP="009C6633">
      <w:pPr>
        <w:jc w:val="both"/>
        <w:rPr>
          <w:b/>
          <w:bCs/>
        </w:rPr>
      </w:pPr>
      <w:r w:rsidRPr="009C6633">
        <w:rPr>
          <w:b/>
          <w:bCs/>
        </w:rPr>
        <w:t>Eligibility and Team Composition</w:t>
      </w:r>
    </w:p>
    <w:p w14:paraId="5837A008" w14:textId="67A53AAA" w:rsidR="009C6633" w:rsidRPr="009C6633" w:rsidRDefault="009C6633" w:rsidP="009C6633">
      <w:pPr>
        <w:numPr>
          <w:ilvl w:val="0"/>
          <w:numId w:val="2"/>
        </w:numPr>
        <w:jc w:val="both"/>
      </w:pPr>
      <w:r w:rsidRPr="009C6633">
        <w:t xml:space="preserve">Team applications </w:t>
      </w:r>
      <w:r>
        <w:t>only</w:t>
      </w:r>
    </w:p>
    <w:p w14:paraId="6903362F" w14:textId="77777777" w:rsidR="009C6633" w:rsidRPr="009C6633" w:rsidRDefault="009C6633" w:rsidP="009C6633">
      <w:pPr>
        <w:numPr>
          <w:ilvl w:val="0"/>
          <w:numId w:val="2"/>
        </w:numPr>
        <w:jc w:val="both"/>
      </w:pPr>
      <w:r w:rsidRPr="009C6633">
        <w:rPr>
          <w:b/>
          <w:bCs/>
        </w:rPr>
        <w:t>Eligible Teams:</w:t>
      </w:r>
    </w:p>
    <w:p w14:paraId="3B429CC4" w14:textId="77777777" w:rsidR="009C6633" w:rsidRPr="009C6633" w:rsidRDefault="009C6633" w:rsidP="009C6633">
      <w:pPr>
        <w:numPr>
          <w:ilvl w:val="1"/>
          <w:numId w:val="2"/>
        </w:numPr>
        <w:jc w:val="both"/>
      </w:pPr>
      <w:r w:rsidRPr="009C6633">
        <w:rPr>
          <w:b/>
          <w:bCs/>
        </w:rPr>
        <w:t>Organizational Representation:</w:t>
      </w:r>
      <w:r w:rsidRPr="009C6633">
        <w:t xml:space="preserve"> Teams can represent a medical college, hospital, or similar organization.</w:t>
      </w:r>
    </w:p>
    <w:p w14:paraId="0584D011" w14:textId="36A4D085" w:rsidR="009C6633" w:rsidRPr="009C6633" w:rsidRDefault="009C6633" w:rsidP="009C6633">
      <w:pPr>
        <w:numPr>
          <w:ilvl w:val="1"/>
          <w:numId w:val="2"/>
        </w:numPr>
        <w:jc w:val="both"/>
      </w:pPr>
      <w:proofErr w:type="spellStart"/>
      <w:r w:rsidRPr="009C6633">
        <w:rPr>
          <w:b/>
          <w:bCs/>
        </w:rPr>
        <w:t>Anesthesiologist</w:t>
      </w:r>
      <w:proofErr w:type="spellEnd"/>
      <w:r w:rsidRPr="009C6633">
        <w:rPr>
          <w:b/>
          <w:bCs/>
        </w:rPr>
        <w:t xml:space="preserve"> Teams:</w:t>
      </w:r>
      <w:r w:rsidRPr="009C6633">
        <w:t xml:space="preserve"> A team composed solely of </w:t>
      </w:r>
      <w:proofErr w:type="spellStart"/>
      <w:r w:rsidRPr="009C6633">
        <w:t>anesthesiologists</w:t>
      </w:r>
      <w:proofErr w:type="spellEnd"/>
      <w:r w:rsidRPr="009C6633">
        <w:t xml:space="preserve"> (at least two </w:t>
      </w:r>
      <w:proofErr w:type="spellStart"/>
      <w:r w:rsidRPr="009C6633">
        <w:t>anesthesiologists</w:t>
      </w:r>
      <w:proofErr w:type="spellEnd"/>
      <w:r w:rsidRPr="009C6633">
        <w:t xml:space="preserve"> should be named).</w:t>
      </w:r>
      <w:r>
        <w:t xml:space="preserve"> (give a suitable name to your team)</w:t>
      </w:r>
    </w:p>
    <w:p w14:paraId="532ECCE1" w14:textId="77777777" w:rsidR="009C6633" w:rsidRPr="009C6633" w:rsidRDefault="009C6633" w:rsidP="009C6633">
      <w:pPr>
        <w:numPr>
          <w:ilvl w:val="1"/>
          <w:numId w:val="2"/>
        </w:numPr>
        <w:jc w:val="both"/>
      </w:pPr>
      <w:r w:rsidRPr="009C6633">
        <w:rPr>
          <w:b/>
          <w:bCs/>
        </w:rPr>
        <w:t>Interdisciplinary Teams:</w:t>
      </w:r>
      <w:r w:rsidRPr="009C6633">
        <w:t xml:space="preserve"> A team involving </w:t>
      </w:r>
      <w:proofErr w:type="spellStart"/>
      <w:r w:rsidRPr="009C6633">
        <w:t>anesthesiologists</w:t>
      </w:r>
      <w:proofErr w:type="spellEnd"/>
      <w:r w:rsidRPr="009C6633">
        <w:t xml:space="preserve"> and other specialty doctors (at least two lead members should be named, with one being an </w:t>
      </w:r>
      <w:proofErr w:type="spellStart"/>
      <w:r w:rsidRPr="009C6633">
        <w:t>anesthesiologist</w:t>
      </w:r>
      <w:proofErr w:type="spellEnd"/>
      <w:r w:rsidRPr="009C6633">
        <w:t>).</w:t>
      </w:r>
    </w:p>
    <w:p w14:paraId="4576B020" w14:textId="77777777" w:rsidR="009C6633" w:rsidRPr="009C6633" w:rsidRDefault="009C6633" w:rsidP="009C6633">
      <w:pPr>
        <w:numPr>
          <w:ilvl w:val="1"/>
          <w:numId w:val="2"/>
        </w:numPr>
        <w:jc w:val="both"/>
      </w:pPr>
      <w:r w:rsidRPr="009C6633">
        <w:rPr>
          <w:b/>
          <w:bCs/>
        </w:rPr>
        <w:t>Medical Company Collaborations:</w:t>
      </w:r>
      <w:r w:rsidRPr="009C6633">
        <w:t xml:space="preserve"> A team comprising a medical company and an </w:t>
      </w:r>
      <w:proofErr w:type="spellStart"/>
      <w:r w:rsidRPr="009C6633">
        <w:t>anesthesiologist</w:t>
      </w:r>
      <w:proofErr w:type="spellEnd"/>
      <w:r w:rsidRPr="009C6633">
        <w:t>.</w:t>
      </w:r>
    </w:p>
    <w:p w14:paraId="754F940A" w14:textId="77777777" w:rsidR="009C6633" w:rsidRPr="009C6633" w:rsidRDefault="009C6633" w:rsidP="009C6633">
      <w:pPr>
        <w:jc w:val="both"/>
        <w:rPr>
          <w:b/>
          <w:bCs/>
        </w:rPr>
      </w:pPr>
      <w:r w:rsidRPr="009C6633">
        <w:rPr>
          <w:b/>
          <w:bCs/>
        </w:rPr>
        <w:t>Team Application Requirements</w:t>
      </w:r>
    </w:p>
    <w:p w14:paraId="08EF2A5D" w14:textId="6955C8CF" w:rsidR="009C6633" w:rsidRPr="009C6633" w:rsidRDefault="009C6633" w:rsidP="009C6633">
      <w:pPr>
        <w:numPr>
          <w:ilvl w:val="0"/>
          <w:numId w:val="3"/>
        </w:numPr>
        <w:jc w:val="both"/>
      </w:pPr>
      <w:r>
        <w:t xml:space="preserve">Applicant </w:t>
      </w:r>
      <w:proofErr w:type="spellStart"/>
      <w:r w:rsidRPr="009C6633">
        <w:t>Anesthesiologists</w:t>
      </w:r>
      <w:proofErr w:type="spellEnd"/>
      <w:r>
        <w:t xml:space="preserve"> </w:t>
      </w:r>
      <w:r w:rsidRPr="009C6633">
        <w:t>must be registered for the conference</w:t>
      </w:r>
      <w:r>
        <w:t xml:space="preserve"> as delegate or faculty and </w:t>
      </w:r>
      <w:r w:rsidRPr="009C6633">
        <w:t xml:space="preserve"> must be</w:t>
      </w:r>
      <w:r>
        <w:t xml:space="preserve"> the life</w:t>
      </w:r>
      <w:r w:rsidRPr="009C6633">
        <w:t xml:space="preserve"> member of the Indian Society of Anaesthesiologists (ISA).</w:t>
      </w:r>
    </w:p>
    <w:p w14:paraId="53EE0AF1" w14:textId="1B05A8C2" w:rsidR="009C6633" w:rsidRPr="009C6633" w:rsidRDefault="009C6633" w:rsidP="009C6633">
      <w:pPr>
        <w:numPr>
          <w:ilvl w:val="0"/>
          <w:numId w:val="3"/>
        </w:numPr>
        <w:jc w:val="both"/>
      </w:pPr>
      <w:r w:rsidRPr="009C6633">
        <w:rPr>
          <w:b/>
          <w:bCs/>
        </w:rPr>
        <w:lastRenderedPageBreak/>
        <w:t>Medical Company Innovations:</w:t>
      </w:r>
      <w:r w:rsidRPr="009C6633">
        <w:t xml:space="preserve"> If the innovation was developed by a medical company, an </w:t>
      </w:r>
      <w:proofErr w:type="spellStart"/>
      <w:r w:rsidRPr="009C6633">
        <w:t>anesthesiologist</w:t>
      </w:r>
      <w:proofErr w:type="spellEnd"/>
      <w:r w:rsidRPr="009C6633">
        <w:t xml:space="preserve"> involved in the innovation must be an ISA member The application should include the name of the </w:t>
      </w:r>
      <w:proofErr w:type="spellStart"/>
      <w:r w:rsidRPr="009C6633">
        <w:t>anesthesiologist</w:t>
      </w:r>
      <w:proofErr w:type="spellEnd"/>
      <w:r w:rsidRPr="009C6633">
        <w:t xml:space="preserve"> and the company as a collaborator.</w:t>
      </w:r>
    </w:p>
    <w:p w14:paraId="6E26A3BA" w14:textId="09B7C6A1" w:rsidR="009C6633" w:rsidRPr="009C6633" w:rsidRDefault="009C6633" w:rsidP="009C6633">
      <w:pPr>
        <w:numPr>
          <w:ilvl w:val="0"/>
          <w:numId w:val="3"/>
        </w:numPr>
        <w:jc w:val="both"/>
      </w:pPr>
      <w:r w:rsidRPr="009C6633">
        <w:rPr>
          <w:b/>
          <w:bCs/>
        </w:rPr>
        <w:t>Patent Considerations:</w:t>
      </w:r>
      <w:r w:rsidRPr="009C6633">
        <w:t xml:space="preserve"> For devices where a patent has been applied for</w:t>
      </w:r>
      <w:r>
        <w:t xml:space="preserve"> or awarded</w:t>
      </w:r>
      <w:r w:rsidRPr="009C6633">
        <w:t>, the applicant for the award must be either the patent applicant or one of the listed inventors.</w:t>
      </w:r>
    </w:p>
    <w:p w14:paraId="5B641127" w14:textId="77777777" w:rsidR="009C6633" w:rsidRPr="009C6633" w:rsidRDefault="009C6633" w:rsidP="009C6633">
      <w:pPr>
        <w:jc w:val="both"/>
        <w:rPr>
          <w:b/>
          <w:bCs/>
        </w:rPr>
      </w:pPr>
      <w:r w:rsidRPr="009C6633">
        <w:rPr>
          <w:b/>
          <w:bCs/>
        </w:rPr>
        <w:t>Application Process</w:t>
      </w:r>
    </w:p>
    <w:p w14:paraId="0953968A" w14:textId="77777777" w:rsidR="009C6633" w:rsidRPr="009C6633" w:rsidRDefault="009C6633" w:rsidP="009C6633">
      <w:pPr>
        <w:numPr>
          <w:ilvl w:val="0"/>
          <w:numId w:val="4"/>
        </w:numPr>
        <w:jc w:val="both"/>
      </w:pPr>
      <w:r w:rsidRPr="009C6633">
        <w:rPr>
          <w:b/>
          <w:bCs/>
        </w:rPr>
        <w:t>Application Submission:</w:t>
      </w:r>
      <w:r w:rsidRPr="009C6633">
        <w:t xml:space="preserve"> All applications must be submitted through the designated website using the provided template.</w:t>
      </w:r>
    </w:p>
    <w:p w14:paraId="66C2DE42" w14:textId="77777777" w:rsidR="009C6633" w:rsidRPr="009C6633" w:rsidRDefault="009C6633" w:rsidP="009C6633">
      <w:pPr>
        <w:numPr>
          <w:ilvl w:val="0"/>
          <w:numId w:val="4"/>
        </w:numPr>
        <w:jc w:val="both"/>
      </w:pPr>
      <w:r w:rsidRPr="009C6633">
        <w:rPr>
          <w:b/>
          <w:bCs/>
        </w:rPr>
        <w:t>Template Requirement:</w:t>
      </w:r>
      <w:r w:rsidRPr="009C6633">
        <w:t xml:space="preserve"> Please follow the specified template for your application submission.</w:t>
      </w:r>
    </w:p>
    <w:p w14:paraId="5CD577AC" w14:textId="77777777" w:rsidR="009C6633" w:rsidRPr="009C6633" w:rsidRDefault="009C6633" w:rsidP="009C6633">
      <w:pPr>
        <w:numPr>
          <w:ilvl w:val="0"/>
          <w:numId w:val="4"/>
        </w:numPr>
        <w:jc w:val="both"/>
      </w:pPr>
      <w:r w:rsidRPr="009C6633">
        <w:rPr>
          <w:b/>
          <w:bCs/>
        </w:rPr>
        <w:t>Deadline:</w:t>
      </w:r>
      <w:r w:rsidRPr="009C6633">
        <w:t xml:space="preserve"> The last date for applying for the award is 30th September.</w:t>
      </w:r>
    </w:p>
    <w:p w14:paraId="7D3A1111" w14:textId="77777777" w:rsidR="009C6633" w:rsidRPr="009C6633" w:rsidRDefault="009C6633" w:rsidP="009C6633">
      <w:pPr>
        <w:jc w:val="both"/>
        <w:rPr>
          <w:lang w:val="en-US"/>
        </w:rPr>
      </w:pPr>
    </w:p>
    <w:sectPr w:rsidR="009C6633" w:rsidRPr="009C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821"/>
    <w:multiLevelType w:val="multilevel"/>
    <w:tmpl w:val="59E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A7AE7"/>
    <w:multiLevelType w:val="multilevel"/>
    <w:tmpl w:val="7A9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3685B"/>
    <w:multiLevelType w:val="multilevel"/>
    <w:tmpl w:val="5BB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41F25"/>
    <w:multiLevelType w:val="multilevel"/>
    <w:tmpl w:val="231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236389">
    <w:abstractNumId w:val="0"/>
  </w:num>
  <w:num w:numId="2" w16cid:durableId="11759976">
    <w:abstractNumId w:val="1"/>
  </w:num>
  <w:num w:numId="3" w16cid:durableId="1775974939">
    <w:abstractNumId w:val="3"/>
  </w:num>
  <w:num w:numId="4" w16cid:durableId="31044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3"/>
    <w:rsid w:val="00242026"/>
    <w:rsid w:val="009C6633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2D7CD"/>
  <w15:chartTrackingRefBased/>
  <w15:docId w15:val="{4E4337AD-9CB5-DE41-B7B4-532EF6C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 Jain</dc:creator>
  <cp:keywords/>
  <dc:description/>
  <cp:lastModifiedBy>Ansh Jain</cp:lastModifiedBy>
  <cp:revision>1</cp:revision>
  <dcterms:created xsi:type="dcterms:W3CDTF">2024-08-27T14:46:00Z</dcterms:created>
  <dcterms:modified xsi:type="dcterms:W3CDTF">2024-08-27T16:44:00Z</dcterms:modified>
</cp:coreProperties>
</file>